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E6" w:rsidRPr="005A5764" w:rsidRDefault="00F74FE6" w:rsidP="005A5764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7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67B21" w:rsidRPr="005A576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ТВЕРЖДЕНО</w:t>
      </w:r>
    </w:p>
    <w:p w:rsidR="001D2C54" w:rsidRDefault="001D2C54" w:rsidP="005A5764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76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4FE6" w:rsidRPr="005A5764" w:rsidRDefault="00F74FE6" w:rsidP="005A5764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7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137DAF" w:rsidRPr="005A57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5A5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F74FE6" w:rsidRPr="005A5764" w:rsidRDefault="00F74FE6" w:rsidP="005A5764">
      <w:pPr>
        <w:tabs>
          <w:tab w:val="left" w:pos="4260"/>
          <w:tab w:val="left" w:pos="4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создания и деятельности рабочих групп межведомственной комиссии по противодействию формированию просроченной задолженности по заработной плате в организациях Ярославской</w:t>
      </w:r>
      <w:r w:rsidR="00137DAF" w:rsidRPr="005A5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5A5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</w:t>
      </w:r>
    </w:p>
    <w:p w:rsidR="00F74FE6" w:rsidRPr="005A5764" w:rsidRDefault="00F74FE6" w:rsidP="005A5764">
      <w:pPr>
        <w:tabs>
          <w:tab w:val="left" w:pos="4260"/>
          <w:tab w:val="left" w:pos="456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tabs>
          <w:tab w:val="left" w:pos="4260"/>
          <w:tab w:val="left" w:pos="4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1. Общие положения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1.1. Настоящее Положение определяет правила </w:t>
      </w:r>
      <w:r w:rsidR="00F604CD"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 и деятельности рабочих групп межведомственной комиссии по противодействию формированию просроченной задолженности по заработной плате в организациях Ярославской области (далее –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 групп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1.2. Рабоч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 групп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 созда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тся на территориях муниципальных образований Ярославской области, перечень которых утвержден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Правительств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 Ярославской области.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1.3. Рабочая группа является постоянно действующим коллегиальным органом, вед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т свою деятельность в рамках работы межведомственной комиссии по противодействию формированию просроченной задолженности по заработной плате в организациях Ярославской области (далее – межведомственная комиссия) и является ее неотъемлемой частью.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tabs>
          <w:tab w:val="left" w:pos="4260"/>
          <w:tab w:val="left" w:pos="4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2. Задачи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Основными задачами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 являются: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координация и обеспечение взаимодействия органов местного самоуправления муниципальных образований Ярославской области (далее – органы местного самоуправления) и контрольно-надзорных органов в целях реализации полномочий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 на территории муниципального образования Ярославской области;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осуществление мониторинга и анализа результатов работы по противодействию формированию просроченной задолженности по заработной плате на территории муниципального образования Ярославской области;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выявление на территории муниципального образования Ярославской области хозяйствующих субъектов с признаками формирования просроченной задолженности по заработной плате;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организациям предложений 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по взысканию дебиторской задолженности, финансовому оздоровлению, сохранению действующих производств, поиску потенциальных инвесторов, оптимизации затрат, 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lastRenderedPageBreak/>
        <w:t>снижению издержек и предупреждению несостоятельности (банкротства)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 xml:space="preserve"> и оказание содействия организациям в решении указанных вопросов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оказание содействия работодателям в разработке дорожных карт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по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погашени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просроченной задолженности по заработной плате конкретных организаций, в том числе организаций, находящихся в конкурсном производстве;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проведение разъяснительной работы с участием сторон социального партнерства по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 xml:space="preserve">вопросу 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трудовых прав работников;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проведение мероприятий, направленных на выявление и ликвидацию просроченной задолженности по заработной плате перед работниками хозяйствующих субъектов.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3. Права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Рабочая группа имеет право: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приглашать на заседания 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и заслушивать работодателей и (или) учредителей организаций, в отношении которых имеются сведения о возможной просроченной задолженности по заработной плате, а также должностных лиц и специалистов (экспертов) органов и организаций, не входящих в состав </w:t>
      </w:r>
      <w:r w:rsid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запрашивать и получать у </w:t>
      </w:r>
      <w:r w:rsidR="00F74FE6"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 местного самоуправления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, государственных внебюджетных фондов, организаций информацию, затрагивающую вопросы формирования просроченной задолженности по заработной плате</w:t>
      </w:r>
      <w:r w:rsidR="005A576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задач </w:t>
      </w:r>
      <w:r w:rsid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группы; 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запрашивать и получать информацию у работодателей и (или) учредителей организаций, в отношении которых имеются сведения о возможной просроченной задолженности по заработной плате;</w:t>
      </w:r>
    </w:p>
    <w:p w:rsidR="00F74FE6" w:rsidRPr="005A5764" w:rsidRDefault="00F212E1" w:rsidP="00F60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информирование граждан в средствах массовой информации о правах и гарантиях работников на выплату заработной платы в полном объеме и в срок, установленный законодательством </w:t>
      </w:r>
      <w:r w:rsidR="00F604CD">
        <w:rPr>
          <w:rFonts w:ascii="Times New Roman" w:eastAsia="Times New Roman" w:hAnsi="Times New Roman" w:cs="Times New Roman"/>
          <w:sz w:val="28"/>
          <w:szCs w:val="28"/>
        </w:rPr>
        <w:t>и локальными актами организации.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4. Функции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Рабочая группа в рамках, возложенных на нее задач осуществляет: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выявление причин образования просроченной задолженности по заработной плате;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проведение анализа работы и реализации мер, направленных на противодействие формировани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просроченной задолженности по заработной плате, а также погашени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по заработной плате перед работниками хозяйствующих субъектов, находящихся на территории муниципального образования Ярославской области;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приглашение для заслушивания работодателей, допустивших возникновение просроченной задолженности по заработной плате, в том 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lastRenderedPageBreak/>
        <w:t>числе с целью разработки дорожной карты по погашению задолженности по каждому работодателю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-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должнику (с указанием источников и сроков погашения);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направл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ение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в межведомственную комиссию информаци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об организациях, в которых выявлены </w:t>
      </w:r>
      <w:r w:rsidR="00E776DB" w:rsidRPr="005A5764">
        <w:rPr>
          <w:rFonts w:ascii="Times New Roman" w:eastAsia="Times New Roman" w:hAnsi="Times New Roman" w:cs="Times New Roman"/>
          <w:sz w:val="28"/>
          <w:szCs w:val="28"/>
        </w:rPr>
        <w:t>признак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776DB" w:rsidRPr="005A5764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по заработной плате 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или имеется вероятность выявления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 xml:space="preserve"> указанных признаков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4FE6" w:rsidRPr="005A5764" w:rsidRDefault="00F212E1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F74FE6"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рассмотрение письменных обращений граждан и юридических лиц, поступивших в органы местного самоуправления, должностным лицам </w:t>
      </w:r>
      <w:r w:rsidR="00F74FE6" w:rsidRPr="005A576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органов местного самоуправления</w:t>
      </w:r>
      <w:r w:rsidR="00F74FE6"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>, содержащих информацию о фактах задержки или невыплаты заработной платы.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 Организационные основы деятельности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5.1. Работа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осуществляется в форме заседаний, которые могут быть проведены в очном формате и/или в формате видео-конференц-связи. 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5.2. Состав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 утверждается правовым актом муниципального образования Ярославской области.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5.3. Рабочая группа формируется в составе председателя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группы, заместителя председателя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группы, членов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и секретаря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5.4. Возглавляет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абочую группу председатель. Председателем рабочей группы назначается лицо, замещающее должность не ниже заместителя главы администрации муниципального образования Ярославской области.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председателя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и секретарь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назначаются из числа представителей администрации муниципального образования Ярославской области. 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5.5. В состав </w:t>
      </w:r>
      <w:r w:rsidR="00E776D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>абочей группы могут включаться представители территориальных правоохранительных органов (по согласованию), территориальных налоговых органов (по согласованию), государственных внебюджетных фондов (по согласованию), профессиональных союзов (по согласованию), представители иных заинтересованных органов и организаций (по согласованию).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5.6. Председатель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руководит ее деятельностью и несет ответственность за выполнение возложенных на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абочую группу задач.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председателя рабочей группы его полномочия осуществляет заместитель председателя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5.7. Заседания </w:t>
      </w:r>
      <w:r w:rsidR="00E776D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абочей группы проводятся по мере необходимости, но не реже одного раза в квартал. В случае выявления на территории муниципального образования Ярославской области хозяйствующих субъектов с признаками формирования просроченной задолженности по заработной плате, председателем </w:t>
      </w:r>
      <w:r w:rsidR="00E776D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абочей группы, а в случае его отсутствия – заместителем председателя </w:t>
      </w:r>
      <w:r w:rsidR="00E776D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абочей группы незамедлительно инициируется проведение заседания </w:t>
      </w:r>
      <w:r w:rsidR="00E776D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абочей группы. 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Заседание рабочей группы при необходимости также может быть проведено в форме выездного заседания по адресу местонахождения хозяйствующего субъекта. 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Дата и время проведения заседания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назначаются председателем </w:t>
      </w:r>
      <w:r w:rsidR="00E776D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группы, а в случае его отсутствия – заместителем председателя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заседании </w:t>
      </w:r>
      <w:r w:rsidR="0057583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>абочей группы могут быть рассмотрены вопросы о фактах формирования просроченной задолженности</w:t>
      </w:r>
      <w:r w:rsidR="00F60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заработной плате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содержащихся в поступивших в </w:t>
      </w:r>
      <w:r w:rsidR="0057583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абочую группу обращениях граждан и организаций, информации от органов государственной власти и органов местного самоуправления, а также </w:t>
      </w:r>
      <w:r w:rsidR="00E776DB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публикациях</w:t>
      </w:r>
      <w:r w:rsidRPr="005A57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средствах массовой информации.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5.8. Заседания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проводит председатель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группы, а в случае его отсутствия – заместитель председателя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5.9. Члены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 не вправе разглашать сведения и информацию, ставшие им известными в ходе работы.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5.10. Заседание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 считается правомочным, если на нем присутствует более половины ее членов.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5.11. Решения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принимаются большинством голосов присутствующих на заседании членов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группы. В случае равенства голосов решающим является голос председателя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 или лица, его замещающего.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5.12. Подготовка и организация проведения заседаний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осуществляются секретарем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5.13. Решения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оформляются протоколом, который подписывается председательствующим на заседании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группы.</w:t>
      </w:r>
      <w:bookmarkStart w:id="0" w:name="_GoBack"/>
      <w:bookmarkEnd w:id="0"/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Ведение и направление протокола заседания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осуществляет секретарь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группы, принятые в пределах ее компетенции, направляются членам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группы, работодателям, приглашенным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на заседанияр</w:t>
      </w:r>
      <w:r w:rsidR="00575839"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и (или) заслушанным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 xml:space="preserve"> на таких заседаниях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, а также в межведомственную комиссию </w:t>
      </w:r>
      <w:r w:rsidR="00CB745A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 5 рабочих дней </w:t>
      </w:r>
      <w:r w:rsidR="00CB745A">
        <w:rPr>
          <w:rFonts w:ascii="Times New Roman" w:eastAsia="Times New Roman" w:hAnsi="Times New Roman" w:cs="Times New Roman"/>
          <w:sz w:val="28"/>
          <w:szCs w:val="28"/>
        </w:rPr>
        <w:t>со дня проведения заседания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4FE6" w:rsidRPr="005A5764" w:rsidRDefault="00F74FE6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5.14. Контроль за исполнением решений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 xml:space="preserve">абочей группы осуществляет председатель (заместитель председателя) 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абочей группы.</w:t>
      </w:r>
    </w:p>
    <w:p w:rsidR="00CE6D9F" w:rsidRPr="005A5764" w:rsidRDefault="00FB76B8" w:rsidP="005A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764">
        <w:rPr>
          <w:rFonts w:ascii="Times New Roman" w:eastAsia="Times New Roman" w:hAnsi="Times New Roman" w:cs="Times New Roman"/>
          <w:sz w:val="28"/>
          <w:szCs w:val="28"/>
        </w:rPr>
        <w:t>5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A5764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Рабочая группа ежеквартально до 10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noBreakHyphen/>
        <w:t>го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следующего за отчетным кварталом, информирует межведомственную комиссию о выполнении задач, предусмотренных раздел</w:t>
      </w:r>
      <w:r w:rsidR="00575839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F74FE6" w:rsidRPr="005A5764">
        <w:rPr>
          <w:rFonts w:ascii="Times New Roman" w:eastAsia="Times New Roman" w:hAnsi="Times New Roman" w:cs="Times New Roman"/>
          <w:sz w:val="28"/>
          <w:szCs w:val="28"/>
        </w:rPr>
        <w:t xml:space="preserve"> 2 настоящего Положения.</w:t>
      </w:r>
    </w:p>
    <w:sectPr w:rsidR="00CE6D9F" w:rsidRPr="005A5764" w:rsidSect="00DE5458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ED1" w:rsidRDefault="00640ED1" w:rsidP="00FB76B8">
      <w:pPr>
        <w:spacing w:after="0" w:line="240" w:lineRule="auto"/>
      </w:pPr>
      <w:r>
        <w:separator/>
      </w:r>
    </w:p>
  </w:endnote>
  <w:endnote w:type="continuationSeparator" w:id="1">
    <w:p w:rsidR="00640ED1" w:rsidRDefault="00640ED1" w:rsidP="00FB7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ED1" w:rsidRDefault="00640ED1" w:rsidP="00FB76B8">
      <w:pPr>
        <w:spacing w:after="0" w:line="240" w:lineRule="auto"/>
      </w:pPr>
      <w:r>
        <w:separator/>
      </w:r>
    </w:p>
  </w:footnote>
  <w:footnote w:type="continuationSeparator" w:id="1">
    <w:p w:rsidR="00640ED1" w:rsidRDefault="00640ED1" w:rsidP="00FB7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32009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37DAF" w:rsidRDefault="007C2FEA" w:rsidP="00F212E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7DA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B76B8" w:rsidRPr="00137DA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7DA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2C5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37DAF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FB76B8" w:rsidRPr="00137DAF" w:rsidRDefault="007C2FEA" w:rsidP="00F212E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FE6"/>
    <w:rsid w:val="000C0376"/>
    <w:rsid w:val="00137DAF"/>
    <w:rsid w:val="001D2C54"/>
    <w:rsid w:val="002748CC"/>
    <w:rsid w:val="00307CEE"/>
    <w:rsid w:val="00331A5E"/>
    <w:rsid w:val="00410FC7"/>
    <w:rsid w:val="004E3718"/>
    <w:rsid w:val="00575839"/>
    <w:rsid w:val="00576D15"/>
    <w:rsid w:val="005A5764"/>
    <w:rsid w:val="00640ED1"/>
    <w:rsid w:val="006F185D"/>
    <w:rsid w:val="007570C4"/>
    <w:rsid w:val="007C2FEA"/>
    <w:rsid w:val="00816BA1"/>
    <w:rsid w:val="00887781"/>
    <w:rsid w:val="0094630A"/>
    <w:rsid w:val="00967B21"/>
    <w:rsid w:val="00974497"/>
    <w:rsid w:val="00AB309E"/>
    <w:rsid w:val="00CB745A"/>
    <w:rsid w:val="00DE5458"/>
    <w:rsid w:val="00E33090"/>
    <w:rsid w:val="00E776DB"/>
    <w:rsid w:val="00F212E1"/>
    <w:rsid w:val="00F604CD"/>
    <w:rsid w:val="00F74FE6"/>
    <w:rsid w:val="00FB76B8"/>
    <w:rsid w:val="00FC4A26"/>
    <w:rsid w:val="00FF4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6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6B8"/>
  </w:style>
  <w:style w:type="paragraph" w:styleId="a5">
    <w:name w:val="footer"/>
    <w:basedOn w:val="a"/>
    <w:link w:val="a6"/>
    <w:uiPriority w:val="99"/>
    <w:unhideWhenUsed/>
    <w:rsid w:val="00FB76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6B8"/>
  </w:style>
  <w:style w:type="paragraph" w:styleId="a7">
    <w:name w:val="Balloon Text"/>
    <w:basedOn w:val="a"/>
    <w:link w:val="a8"/>
    <w:uiPriority w:val="99"/>
    <w:semiHidden/>
    <w:unhideWhenUsed/>
    <w:rsid w:val="00AB3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30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 Федор Николаевич</dc:creator>
  <cp:keywords/>
  <dc:description/>
  <cp:lastModifiedBy>Паламарчук</cp:lastModifiedBy>
  <cp:revision>8</cp:revision>
  <cp:lastPrinted>2025-05-13T07:07:00Z</cp:lastPrinted>
  <dcterms:created xsi:type="dcterms:W3CDTF">2025-05-05T07:55:00Z</dcterms:created>
  <dcterms:modified xsi:type="dcterms:W3CDTF">2025-06-05T13:57:00Z</dcterms:modified>
</cp:coreProperties>
</file>